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EDA" w:rsidRPr="00592EDA" w:rsidRDefault="00592EDA" w:rsidP="00592EDA">
      <w:pPr>
        <w:spacing w:before="300" w:after="405" w:line="240" w:lineRule="auto"/>
        <w:outlineLvl w:val="0"/>
        <w:rPr>
          <w:rFonts w:ascii="Montserrat" w:eastAsia="Times New Roman" w:hAnsi="Montserrat" w:cs="Times New Roman"/>
          <w:b/>
          <w:bCs/>
          <w:color w:val="053F51"/>
          <w:spacing w:val="2"/>
          <w:kern w:val="36"/>
          <w:sz w:val="48"/>
          <w:szCs w:val="48"/>
          <w:lang w:eastAsia="en-AU"/>
        </w:rPr>
      </w:pPr>
      <w:r w:rsidRPr="007A5F1A">
        <w:rPr>
          <w:rFonts w:ascii="Arial Narrow" w:hAnsi="Arial Narrow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5B7E7CCF" wp14:editId="1E87081D">
            <wp:simplePos x="0" y="0"/>
            <wp:positionH relativeFrom="margin">
              <wp:align>left</wp:align>
            </wp:positionH>
            <wp:positionV relativeFrom="paragraph">
              <wp:posOffset>291465</wp:posOffset>
            </wp:positionV>
            <wp:extent cx="1352550" cy="884555"/>
            <wp:effectExtent l="0" t="0" r="0" b="0"/>
            <wp:wrapThrough wrapText="bothSides">
              <wp:wrapPolygon edited="0">
                <wp:start x="0" y="0"/>
                <wp:lineTo x="0" y="20933"/>
                <wp:lineTo x="21296" y="20933"/>
                <wp:lineTo x="21296" y="0"/>
                <wp:lineTo x="0" y="0"/>
              </wp:wrapPolygon>
            </wp:wrapThrough>
            <wp:docPr id="2" name="Picture 2" descr="T:\Teacher\GRAHIC FILE FORMATS\PrettyBeachPS_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Teacher\GRAHIC FILE FORMATS\PrettyBeachPS_Logo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EDA">
        <w:rPr>
          <w:rFonts w:ascii="Montserrat" w:eastAsia="Times New Roman" w:hAnsi="Montserrat" w:cs="Times New Roman"/>
          <w:b/>
          <w:bCs/>
          <w:color w:val="053F51"/>
          <w:spacing w:val="2"/>
          <w:kern w:val="36"/>
          <w:sz w:val="48"/>
          <w:szCs w:val="48"/>
          <w:lang w:eastAsia="en-AU"/>
        </w:rPr>
        <w:t>Student Welfare</w:t>
      </w:r>
      <w:r>
        <w:rPr>
          <w:rFonts w:ascii="Montserrat" w:eastAsia="Times New Roman" w:hAnsi="Montserrat" w:cs="Times New Roman"/>
          <w:b/>
          <w:bCs/>
          <w:color w:val="053F51"/>
          <w:spacing w:val="2"/>
          <w:kern w:val="36"/>
          <w:sz w:val="48"/>
          <w:szCs w:val="48"/>
          <w:lang w:eastAsia="en-AU"/>
        </w:rPr>
        <w:t xml:space="preserve"> Policy – Pretty Beach Public School </w:t>
      </w:r>
    </w:p>
    <w:p w:rsidR="00592EDA" w:rsidRDefault="00592EDA" w:rsidP="00592EDA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041E42"/>
          <w:spacing w:val="2"/>
          <w:sz w:val="36"/>
          <w:szCs w:val="36"/>
          <w:lang w:eastAsia="en-AU"/>
        </w:rPr>
      </w:pPr>
    </w:p>
    <w:p w:rsidR="00592EDA" w:rsidRPr="00592EDA" w:rsidRDefault="00592EDA" w:rsidP="00592EDA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041E42"/>
          <w:spacing w:val="2"/>
          <w:sz w:val="36"/>
          <w:szCs w:val="36"/>
          <w:lang w:eastAsia="en-AU"/>
        </w:rPr>
      </w:pPr>
      <w:bookmarkStart w:id="0" w:name="_GoBack"/>
      <w:bookmarkEnd w:id="0"/>
      <w:r w:rsidRPr="00592EDA">
        <w:rPr>
          <w:rFonts w:ascii="Montserrat" w:eastAsia="Times New Roman" w:hAnsi="Montserrat" w:cs="Times New Roman"/>
          <w:b/>
          <w:bCs/>
          <w:color w:val="041E42"/>
          <w:spacing w:val="2"/>
          <w:sz w:val="36"/>
          <w:szCs w:val="36"/>
          <w:lang w:eastAsia="en-AU"/>
        </w:rPr>
        <w:t>Introduction</w:t>
      </w:r>
    </w:p>
    <w:p w:rsidR="00592EDA" w:rsidRPr="00592EDA" w:rsidRDefault="00592EDA" w:rsidP="00592EDA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 xml:space="preserve">Pretty Beach Public School </w:t>
      </w: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 xml:space="preserve">seeks to provide quality education for all students, taking account of their age, background, ability and interests. </w:t>
      </w:r>
      <w:r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 xml:space="preserve">It is part of our school vision to support </w:t>
      </w: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students to become self-directed, lifelong learners who can create a positive future for themselves and for the wider community.</w:t>
      </w:r>
    </w:p>
    <w:p w:rsidR="00592EDA" w:rsidRPr="00592EDA" w:rsidRDefault="00592EDA" w:rsidP="00592EDA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 xml:space="preserve">For this to occur, </w:t>
      </w:r>
      <w:r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 xml:space="preserve">our </w:t>
      </w: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school need</w:t>
      </w:r>
      <w:r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s</w:t>
      </w: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 xml:space="preserve"> to be </w:t>
      </w:r>
      <w:r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 xml:space="preserve">a </w:t>
      </w: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place where every student can learn and grow with confidence. Students develop best in schools where teaching and learning occur in a context of student welfare.</w:t>
      </w:r>
    </w:p>
    <w:p w:rsidR="00592EDA" w:rsidRPr="00592EDA" w:rsidRDefault="00592EDA" w:rsidP="00592EDA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 xml:space="preserve">Pretty Beach Public </w:t>
      </w: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School</w:t>
      </w:r>
      <w:r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 xml:space="preserve"> recognises that school</w:t>
      </w: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 xml:space="preserve"> need</w:t>
      </w:r>
      <w:r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s</w:t>
      </w: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 xml:space="preserve"> to be safe and happy places for students and their teachers. Student welfare is enhanced when all members of the school community participate in the learning programs and life of the school.</w:t>
      </w:r>
    </w:p>
    <w:p w:rsidR="00592EDA" w:rsidRPr="00592EDA" w:rsidRDefault="00592EDA" w:rsidP="00592EDA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On an iterative cycle, the PBPS school community are required to regularly</w:t>
      </w: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:</w:t>
      </w:r>
    </w:p>
    <w:p w:rsidR="00592EDA" w:rsidRPr="00592EDA" w:rsidRDefault="00592EDA" w:rsidP="00592E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review student welfare, including discipline</w:t>
      </w:r>
    </w:p>
    <w:p w:rsidR="00592EDA" w:rsidRPr="00592EDA" w:rsidRDefault="00592EDA" w:rsidP="00592E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determine key issues for action</w:t>
      </w:r>
    </w:p>
    <w:p w:rsidR="00592EDA" w:rsidRPr="00592EDA" w:rsidRDefault="00592EDA" w:rsidP="00592E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develop action plans relating to student welfare</w:t>
      </w:r>
    </w:p>
    <w:p w:rsidR="00592EDA" w:rsidRPr="00592EDA" w:rsidRDefault="00592EDA" w:rsidP="00592E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implement student welfare actions and the school discipline policy</w:t>
      </w:r>
    </w:p>
    <w:p w:rsidR="00592EDA" w:rsidRPr="00592EDA" w:rsidRDefault="00592EDA" w:rsidP="00592EDA">
      <w:pPr>
        <w:numPr>
          <w:ilvl w:val="0"/>
          <w:numId w:val="1"/>
        </w:numPr>
        <w:spacing w:before="100" w:beforeAutospacing="1" w:after="0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review student welfare within the school's ongoing planning and reporting processes.</w:t>
      </w:r>
    </w:p>
    <w:p w:rsidR="00592EDA" w:rsidRDefault="00592EDA" w:rsidP="00592EDA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</w:p>
    <w:p w:rsidR="00592EDA" w:rsidRPr="00592EDA" w:rsidRDefault="00592EDA" w:rsidP="00592EDA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041E42"/>
          <w:spacing w:val="2"/>
          <w:sz w:val="36"/>
          <w:szCs w:val="36"/>
          <w:lang w:eastAsia="en-AU"/>
        </w:rPr>
      </w:pPr>
      <w:r w:rsidRPr="00592EDA">
        <w:rPr>
          <w:rFonts w:ascii="Montserrat" w:eastAsia="Times New Roman" w:hAnsi="Montserrat" w:cs="Times New Roman"/>
          <w:b/>
          <w:bCs/>
          <w:color w:val="041E42"/>
          <w:spacing w:val="2"/>
          <w:sz w:val="36"/>
          <w:szCs w:val="36"/>
          <w:lang w:eastAsia="en-AU"/>
        </w:rPr>
        <w:t>Context</w:t>
      </w:r>
    </w:p>
    <w:p w:rsidR="00592EDA" w:rsidRPr="00592EDA" w:rsidRDefault="00592EDA" w:rsidP="00592EDA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Student welfare in public schools:</w:t>
      </w:r>
    </w:p>
    <w:p w:rsidR="00592EDA" w:rsidRPr="00592EDA" w:rsidRDefault="00592EDA" w:rsidP="00592E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encompasses everything the school community does to meet the personal, social and learning needs of students</w:t>
      </w:r>
    </w:p>
    <w:p w:rsidR="00592EDA" w:rsidRPr="00592EDA" w:rsidRDefault="00592EDA" w:rsidP="00592E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creates a safe, caring school environment in which students are nurtured as they learn</w:t>
      </w:r>
    </w:p>
    <w:p w:rsidR="00592EDA" w:rsidRPr="00592EDA" w:rsidRDefault="00592EDA" w:rsidP="00592E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is achieved through the total school curriculum and the way it is delivered</w:t>
      </w:r>
    </w:p>
    <w:p w:rsidR="00592EDA" w:rsidRPr="00592EDA" w:rsidRDefault="00592EDA" w:rsidP="00592E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lastRenderedPageBreak/>
        <w:t>incorporates effective discipline</w:t>
      </w:r>
    </w:p>
    <w:p w:rsidR="00592EDA" w:rsidRPr="00592EDA" w:rsidRDefault="00592EDA" w:rsidP="00592E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incorporates preventive health and social skills programs</w:t>
      </w:r>
    </w:p>
    <w:p w:rsidR="00592EDA" w:rsidRPr="00592EDA" w:rsidRDefault="00592EDA" w:rsidP="00592E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stresses the value of collaborative early intervention when problems are identified</w:t>
      </w:r>
    </w:p>
    <w:p w:rsidR="00592EDA" w:rsidRPr="00592EDA" w:rsidRDefault="00592EDA" w:rsidP="00592E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provides ongoing educational services to support students</w:t>
      </w:r>
    </w:p>
    <w:p w:rsidR="00592EDA" w:rsidRPr="00592EDA" w:rsidRDefault="00592EDA" w:rsidP="00592E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recognises the diversity within the school community and provides programs and support which acknowledge difference and promote harmony</w:t>
      </w:r>
    </w:p>
    <w:p w:rsidR="00592EDA" w:rsidRPr="00592EDA" w:rsidRDefault="00592EDA" w:rsidP="00592E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recognises the role that the school plays as a resource to link families with community support services</w:t>
      </w:r>
    </w:p>
    <w:p w:rsidR="00592EDA" w:rsidRPr="00592EDA" w:rsidRDefault="00592EDA" w:rsidP="00592EDA">
      <w:pPr>
        <w:numPr>
          <w:ilvl w:val="0"/>
          <w:numId w:val="2"/>
        </w:numPr>
        <w:spacing w:before="100" w:beforeAutospacing="1" w:after="0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provides opportunities for students to</w:t>
      </w:r>
    </w:p>
    <w:p w:rsidR="00592EDA" w:rsidRPr="00592EDA" w:rsidRDefault="00592EDA" w:rsidP="00592EDA">
      <w:pPr>
        <w:numPr>
          <w:ilvl w:val="1"/>
          <w:numId w:val="2"/>
        </w:numPr>
        <w:spacing w:before="100" w:beforeAutospacing="1" w:after="100" w:afterAutospacing="1" w:line="240" w:lineRule="auto"/>
        <w:ind w:left="720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enjoy success and recognition</w:t>
      </w:r>
    </w:p>
    <w:p w:rsidR="00592EDA" w:rsidRPr="00592EDA" w:rsidRDefault="00592EDA" w:rsidP="00592EDA">
      <w:pPr>
        <w:numPr>
          <w:ilvl w:val="1"/>
          <w:numId w:val="2"/>
        </w:numPr>
        <w:spacing w:before="100" w:beforeAutospacing="1" w:after="100" w:afterAutospacing="1" w:line="240" w:lineRule="auto"/>
        <w:ind w:left="720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make a useful contribution to the life of the school</w:t>
      </w:r>
    </w:p>
    <w:p w:rsidR="00592EDA" w:rsidRPr="00592EDA" w:rsidRDefault="00592EDA" w:rsidP="00592EDA">
      <w:pPr>
        <w:numPr>
          <w:ilvl w:val="1"/>
          <w:numId w:val="2"/>
        </w:numPr>
        <w:spacing w:before="100" w:beforeAutospacing="1" w:after="0" w:line="240" w:lineRule="auto"/>
        <w:ind w:left="720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derive enjoyment from their learning.</w:t>
      </w:r>
    </w:p>
    <w:p w:rsidR="00592EDA" w:rsidRPr="00592EDA" w:rsidRDefault="00592EDA" w:rsidP="00592EDA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 xml:space="preserve">Pretty Beach Public </w:t>
      </w: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School</w:t>
      </w: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 xml:space="preserve"> provide</w:t>
      </w:r>
      <w:r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s</w:t>
      </w: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 xml:space="preserve"> effective learning and teaching within </w:t>
      </w:r>
      <w:r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 xml:space="preserve">a </w:t>
      </w: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secure, well-managed environment, in partnership with parents and the wider school community. The objectives and outcomes that follow therefore relate to:</w:t>
      </w:r>
    </w:p>
    <w:p w:rsidR="00592EDA" w:rsidRPr="00592EDA" w:rsidRDefault="00592EDA" w:rsidP="00592E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effective learning and teaching</w:t>
      </w:r>
    </w:p>
    <w:p w:rsidR="00592EDA" w:rsidRPr="00592EDA" w:rsidRDefault="00592EDA" w:rsidP="00592E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positive climate and good discipline</w:t>
      </w:r>
    </w:p>
    <w:p w:rsidR="00592EDA" w:rsidRPr="00592EDA" w:rsidRDefault="00592EDA" w:rsidP="00592EDA">
      <w:pPr>
        <w:numPr>
          <w:ilvl w:val="0"/>
          <w:numId w:val="3"/>
        </w:numPr>
        <w:spacing w:before="100" w:beforeAutospacing="1" w:after="0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community participation.</w:t>
      </w:r>
    </w:p>
    <w:p w:rsidR="00592EDA" w:rsidRPr="00592EDA" w:rsidRDefault="00592EDA" w:rsidP="00592EDA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041E42"/>
          <w:spacing w:val="2"/>
          <w:sz w:val="36"/>
          <w:szCs w:val="36"/>
          <w:lang w:eastAsia="en-AU"/>
        </w:rPr>
      </w:pPr>
      <w:r w:rsidRPr="00592EDA">
        <w:rPr>
          <w:rFonts w:ascii="Montserrat" w:eastAsia="Times New Roman" w:hAnsi="Montserrat" w:cs="Times New Roman"/>
          <w:b/>
          <w:bCs/>
          <w:color w:val="041E42"/>
          <w:spacing w:val="2"/>
          <w:sz w:val="36"/>
          <w:szCs w:val="36"/>
          <w:lang w:eastAsia="en-AU"/>
        </w:rPr>
        <w:t>Effective learning and teaching</w:t>
      </w:r>
    </w:p>
    <w:p w:rsidR="00592EDA" w:rsidRPr="00592EDA" w:rsidRDefault="00592EDA" w:rsidP="00592EDA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olor w:val="041E42"/>
          <w:spacing w:val="7"/>
          <w:sz w:val="27"/>
          <w:szCs w:val="27"/>
          <w:lang w:eastAsia="en-AU"/>
        </w:rPr>
      </w:pPr>
      <w:r w:rsidRPr="00592EDA">
        <w:rPr>
          <w:rFonts w:ascii="Montserrat" w:eastAsia="Times New Roman" w:hAnsi="Montserrat" w:cs="Times New Roman"/>
          <w:b/>
          <w:bCs/>
          <w:color w:val="041E42"/>
          <w:spacing w:val="7"/>
          <w:sz w:val="27"/>
          <w:szCs w:val="27"/>
          <w:lang w:eastAsia="en-AU"/>
        </w:rPr>
        <w:t>Objective</w:t>
      </w:r>
    </w:p>
    <w:p w:rsidR="00592EDA" w:rsidRPr="00592EDA" w:rsidRDefault="00592EDA" w:rsidP="00592EDA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 xml:space="preserve">To enhance effective learning and teaching </w:t>
      </w:r>
      <w:r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 xml:space="preserve">at </w:t>
      </w:r>
      <w:r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 xml:space="preserve">Pretty Beach Public </w:t>
      </w: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School</w:t>
      </w: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 xml:space="preserve"> by:</w:t>
      </w:r>
    </w:p>
    <w:p w:rsidR="00592EDA" w:rsidRPr="00592EDA" w:rsidRDefault="00592EDA" w:rsidP="00592E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encouraging students to take responsibility for their own learning and behaviour</w:t>
      </w:r>
    </w:p>
    <w:p w:rsidR="00592EDA" w:rsidRPr="00592EDA" w:rsidRDefault="00592EDA" w:rsidP="00592E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identifying and catering for the individual learning needs of students</w:t>
      </w:r>
    </w:p>
    <w:p w:rsidR="00592EDA" w:rsidRPr="00592EDA" w:rsidRDefault="00592EDA" w:rsidP="00592E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establishing well-managed teaching and learning environments</w:t>
      </w:r>
    </w:p>
    <w:p w:rsidR="00592EDA" w:rsidRPr="00592EDA" w:rsidRDefault="00592EDA" w:rsidP="00592E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ensuring that learning activities build on prior knowledge and experiences and are socially and culturally relevant</w:t>
      </w:r>
    </w:p>
    <w:p w:rsidR="00592EDA" w:rsidRPr="00592EDA" w:rsidRDefault="00592EDA" w:rsidP="00592E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providing frequent opportunities for students and their parents to discuss learning programs and student behaviour and progress</w:t>
      </w:r>
    </w:p>
    <w:p w:rsidR="00592EDA" w:rsidRPr="00592EDA" w:rsidRDefault="00592EDA" w:rsidP="00592E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identifying key social skills and developing plans for all students to acquire them, or make progress towards them, over time</w:t>
      </w:r>
    </w:p>
    <w:p w:rsidR="00592EDA" w:rsidRPr="00592EDA" w:rsidRDefault="00592EDA" w:rsidP="00592EDA">
      <w:pPr>
        <w:numPr>
          <w:ilvl w:val="0"/>
          <w:numId w:val="4"/>
        </w:numPr>
        <w:spacing w:before="100" w:beforeAutospacing="1" w:after="0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ensuring that gender and equity issues are recognised and addressed across the curriculum.</w:t>
      </w:r>
    </w:p>
    <w:p w:rsidR="00592EDA" w:rsidRPr="00592EDA" w:rsidRDefault="00592EDA" w:rsidP="00592EDA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olor w:val="041E42"/>
          <w:spacing w:val="7"/>
          <w:sz w:val="27"/>
          <w:szCs w:val="27"/>
          <w:lang w:eastAsia="en-AU"/>
        </w:rPr>
      </w:pPr>
      <w:r w:rsidRPr="00592EDA">
        <w:rPr>
          <w:rFonts w:ascii="Montserrat" w:eastAsia="Times New Roman" w:hAnsi="Montserrat" w:cs="Times New Roman"/>
          <w:b/>
          <w:bCs/>
          <w:color w:val="041E42"/>
          <w:spacing w:val="7"/>
          <w:sz w:val="27"/>
          <w:szCs w:val="27"/>
          <w:lang w:eastAsia="en-AU"/>
        </w:rPr>
        <w:t>Outcomes</w:t>
      </w:r>
    </w:p>
    <w:p w:rsidR="00592EDA" w:rsidRPr="00592EDA" w:rsidRDefault="00592EDA" w:rsidP="00592E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Students will be active participants in the learning process.</w:t>
      </w:r>
    </w:p>
    <w:p w:rsidR="00592EDA" w:rsidRPr="00592EDA" w:rsidRDefault="00592EDA" w:rsidP="00592E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lastRenderedPageBreak/>
        <w:t>Coordinated student services will provide effective support to classroom programs.</w:t>
      </w:r>
    </w:p>
    <w:p w:rsidR="00592EDA" w:rsidRPr="00592EDA" w:rsidRDefault="00592EDA" w:rsidP="00592EDA">
      <w:pPr>
        <w:numPr>
          <w:ilvl w:val="0"/>
          <w:numId w:val="5"/>
        </w:numPr>
        <w:spacing w:before="100" w:beforeAutospacing="1" w:after="0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The learning experiences of students will affirm their individuality and be positive and satisfying.</w:t>
      </w:r>
    </w:p>
    <w:p w:rsidR="00592EDA" w:rsidRPr="00592EDA" w:rsidRDefault="00592EDA" w:rsidP="00592EDA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olor w:val="041E42"/>
          <w:spacing w:val="7"/>
          <w:sz w:val="27"/>
          <w:szCs w:val="27"/>
          <w:lang w:eastAsia="en-AU"/>
        </w:rPr>
      </w:pPr>
      <w:r w:rsidRPr="00592EDA">
        <w:rPr>
          <w:rFonts w:ascii="Montserrat" w:eastAsia="Times New Roman" w:hAnsi="Montserrat" w:cs="Times New Roman"/>
          <w:b/>
          <w:bCs/>
          <w:color w:val="041E42"/>
          <w:spacing w:val="7"/>
          <w:sz w:val="27"/>
          <w:szCs w:val="27"/>
          <w:lang w:eastAsia="en-AU"/>
        </w:rPr>
        <w:t>Results for students</w:t>
      </w:r>
    </w:p>
    <w:p w:rsidR="00592EDA" w:rsidRPr="00592EDA" w:rsidRDefault="00592EDA" w:rsidP="00592E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Students will participate in decisions about their own learning.</w:t>
      </w:r>
    </w:p>
    <w:p w:rsidR="00592EDA" w:rsidRPr="00592EDA" w:rsidRDefault="00592EDA" w:rsidP="00592E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Students will pursue a program of learning relevant to their needs and aspirations.</w:t>
      </w:r>
    </w:p>
    <w:p w:rsidR="00592EDA" w:rsidRPr="00592EDA" w:rsidRDefault="00592EDA" w:rsidP="00592E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Students will develop an understanding of themselves as well as skills for positive, socially responsible participation.</w:t>
      </w:r>
    </w:p>
    <w:p w:rsidR="00592EDA" w:rsidRPr="00592EDA" w:rsidRDefault="00592EDA" w:rsidP="00592E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Students will develop competencies which enhance the quality of their relationships with others.</w:t>
      </w:r>
    </w:p>
    <w:p w:rsidR="00592EDA" w:rsidRPr="00592EDA" w:rsidRDefault="00592EDA" w:rsidP="00592EDA">
      <w:pPr>
        <w:numPr>
          <w:ilvl w:val="0"/>
          <w:numId w:val="6"/>
        </w:numPr>
        <w:spacing w:before="100" w:beforeAutospacing="1" w:after="0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Students will feel valued as learners.</w:t>
      </w:r>
    </w:p>
    <w:p w:rsidR="00592EDA" w:rsidRPr="00592EDA" w:rsidRDefault="00592EDA" w:rsidP="00592EDA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041E42"/>
          <w:spacing w:val="2"/>
          <w:sz w:val="36"/>
          <w:szCs w:val="36"/>
          <w:lang w:eastAsia="en-AU"/>
        </w:rPr>
      </w:pPr>
      <w:r w:rsidRPr="00592EDA">
        <w:rPr>
          <w:rFonts w:ascii="Montserrat" w:eastAsia="Times New Roman" w:hAnsi="Montserrat" w:cs="Times New Roman"/>
          <w:b/>
          <w:bCs/>
          <w:color w:val="041E42"/>
          <w:spacing w:val="2"/>
          <w:sz w:val="36"/>
          <w:szCs w:val="36"/>
          <w:lang w:eastAsia="en-AU"/>
        </w:rPr>
        <w:t>Positive climate and good discipline</w:t>
      </w:r>
    </w:p>
    <w:p w:rsidR="00592EDA" w:rsidRPr="00592EDA" w:rsidRDefault="00592EDA" w:rsidP="00592EDA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olor w:val="041E42"/>
          <w:spacing w:val="7"/>
          <w:sz w:val="27"/>
          <w:szCs w:val="27"/>
          <w:lang w:eastAsia="en-AU"/>
        </w:rPr>
      </w:pPr>
      <w:r w:rsidRPr="00592EDA">
        <w:rPr>
          <w:rFonts w:ascii="Montserrat" w:eastAsia="Times New Roman" w:hAnsi="Montserrat" w:cs="Times New Roman"/>
          <w:b/>
          <w:bCs/>
          <w:color w:val="041E42"/>
          <w:spacing w:val="7"/>
          <w:sz w:val="27"/>
          <w:szCs w:val="27"/>
          <w:lang w:eastAsia="en-AU"/>
        </w:rPr>
        <w:t>Objective</w:t>
      </w:r>
    </w:p>
    <w:p w:rsidR="00592EDA" w:rsidRPr="00592EDA" w:rsidRDefault="00592EDA" w:rsidP="00592EDA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 xml:space="preserve">To enhance school climate and discipline </w:t>
      </w:r>
      <w:r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 xml:space="preserve">at </w:t>
      </w:r>
      <w:r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 xml:space="preserve">Pretty Beach Public </w:t>
      </w: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School</w:t>
      </w: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 xml:space="preserve"> by:</w:t>
      </w:r>
    </w:p>
    <w:p w:rsidR="00592EDA" w:rsidRPr="00592EDA" w:rsidRDefault="00592EDA" w:rsidP="00592E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maximising student participation in decision-making and ensuring that principles of equity and fairness are reflected in school practice</w:t>
      </w:r>
    </w:p>
    <w:p w:rsidR="00592EDA" w:rsidRPr="00592EDA" w:rsidRDefault="00592EDA" w:rsidP="00592E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providing opportunities for students to demonstrate success in a wide range of activities</w:t>
      </w:r>
    </w:p>
    <w:p w:rsidR="00592EDA" w:rsidRPr="00592EDA" w:rsidRDefault="00592EDA" w:rsidP="00592E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developing and implementing policies and procedures to protect the rights, safety and health of all school community members</w:t>
      </w:r>
    </w:p>
    <w:p w:rsidR="00592EDA" w:rsidRPr="00592EDA" w:rsidRDefault="00592EDA" w:rsidP="00592E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establishing clear school rules which are known and understood by all school community members</w:t>
      </w:r>
    </w:p>
    <w:p w:rsidR="00592EDA" w:rsidRPr="00592EDA" w:rsidRDefault="00592EDA" w:rsidP="00592E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monitoring attendance and ensuring that students attend school regularly</w:t>
      </w:r>
    </w:p>
    <w:p w:rsidR="00592EDA" w:rsidRPr="00592EDA" w:rsidRDefault="00592EDA" w:rsidP="00592E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valuing and providing opportunities for all students to develop the skills involved in positive relationships, social responsibility, problem solving and dispute resolution</w:t>
      </w:r>
    </w:p>
    <w:p w:rsidR="00592EDA" w:rsidRPr="00592EDA" w:rsidRDefault="00592EDA" w:rsidP="00592E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valuing difference and discouraging narrow and limiting gender stereotypes</w:t>
      </w:r>
    </w:p>
    <w:p w:rsidR="00592EDA" w:rsidRPr="00592EDA" w:rsidRDefault="00592EDA" w:rsidP="00592E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incorporating students’ views into planning related to school climate and organisation</w:t>
      </w:r>
    </w:p>
    <w:p w:rsidR="00592EDA" w:rsidRPr="00592EDA" w:rsidRDefault="00592EDA" w:rsidP="00592E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establishing networks to support students and making sure that students and parents know about, and have ready access to, this support</w:t>
      </w:r>
    </w:p>
    <w:p w:rsidR="00592EDA" w:rsidRPr="00592EDA" w:rsidRDefault="00592EDA" w:rsidP="00592E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recognising the relationship between student and staff welfare and ensuring that staff welfare is also a priority</w:t>
      </w:r>
    </w:p>
    <w:p w:rsidR="00592EDA" w:rsidRPr="00592EDA" w:rsidRDefault="00592EDA" w:rsidP="00592EDA">
      <w:pPr>
        <w:numPr>
          <w:ilvl w:val="0"/>
          <w:numId w:val="7"/>
        </w:numPr>
        <w:spacing w:before="100" w:beforeAutospacing="1" w:after="0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providing resources and opportunities for students to gain leadership experience using a range of mechanisms, including student representative councils or school parliaments.</w:t>
      </w:r>
    </w:p>
    <w:p w:rsidR="00592EDA" w:rsidRPr="00592EDA" w:rsidRDefault="00592EDA" w:rsidP="00592EDA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olor w:val="041E42"/>
          <w:spacing w:val="7"/>
          <w:sz w:val="27"/>
          <w:szCs w:val="27"/>
          <w:lang w:eastAsia="en-AU"/>
        </w:rPr>
      </w:pPr>
      <w:r w:rsidRPr="00592EDA">
        <w:rPr>
          <w:rFonts w:ascii="Montserrat" w:eastAsia="Times New Roman" w:hAnsi="Montserrat" w:cs="Times New Roman"/>
          <w:b/>
          <w:bCs/>
          <w:color w:val="041E42"/>
          <w:spacing w:val="7"/>
          <w:sz w:val="27"/>
          <w:szCs w:val="27"/>
          <w:lang w:eastAsia="en-AU"/>
        </w:rPr>
        <w:t>Outcomes</w:t>
      </w:r>
    </w:p>
    <w:p w:rsidR="00592EDA" w:rsidRPr="00592EDA" w:rsidRDefault="00592EDA" w:rsidP="00592E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lastRenderedPageBreak/>
        <w:t>The wellbeing, safety and health of students and other community members will be priorities in all school policies, programs and practices.</w:t>
      </w:r>
    </w:p>
    <w:p w:rsidR="00592EDA" w:rsidRPr="00592EDA" w:rsidRDefault="00592EDA" w:rsidP="00592E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Principles of equity and justice will be evident in school plans, programs and procedures.</w:t>
      </w:r>
    </w:p>
    <w:p w:rsidR="00592EDA" w:rsidRPr="00592EDA" w:rsidRDefault="00592EDA" w:rsidP="00592E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The discipline code of the school will provide clear guidelines for behaviour which are known by staff, students and parents who have contributed to their development.</w:t>
      </w:r>
    </w:p>
    <w:p w:rsidR="00592EDA" w:rsidRPr="00592EDA" w:rsidRDefault="00592EDA" w:rsidP="00592E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The school will be a disciplined, ordered and cohesive community where individuals take responsibility and work together.</w:t>
      </w:r>
    </w:p>
    <w:p w:rsidR="00592EDA" w:rsidRPr="00592EDA" w:rsidRDefault="00592EDA" w:rsidP="00592E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The school will reflect the values of its community and will welcome the participation of community members in the life of the school.</w:t>
      </w:r>
    </w:p>
    <w:p w:rsidR="00592EDA" w:rsidRPr="00592EDA" w:rsidRDefault="00592EDA" w:rsidP="00592EDA">
      <w:pPr>
        <w:numPr>
          <w:ilvl w:val="0"/>
          <w:numId w:val="8"/>
        </w:numPr>
        <w:spacing w:before="100" w:beforeAutospacing="1" w:after="0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The school will be an inclusive environment which affirms diversity and respects difference.</w:t>
      </w:r>
    </w:p>
    <w:p w:rsidR="00592EDA" w:rsidRPr="00592EDA" w:rsidRDefault="00592EDA" w:rsidP="00592EDA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olor w:val="041E42"/>
          <w:spacing w:val="7"/>
          <w:sz w:val="27"/>
          <w:szCs w:val="27"/>
          <w:lang w:eastAsia="en-AU"/>
        </w:rPr>
      </w:pPr>
      <w:r w:rsidRPr="00592EDA">
        <w:rPr>
          <w:rFonts w:ascii="Montserrat" w:eastAsia="Times New Roman" w:hAnsi="Montserrat" w:cs="Times New Roman"/>
          <w:b/>
          <w:bCs/>
          <w:color w:val="041E42"/>
          <w:spacing w:val="7"/>
          <w:sz w:val="27"/>
          <w:szCs w:val="27"/>
          <w:lang w:eastAsia="en-AU"/>
        </w:rPr>
        <w:t>Results for students</w:t>
      </w:r>
    </w:p>
    <w:p w:rsidR="00592EDA" w:rsidRPr="00592EDA" w:rsidRDefault="00592EDA" w:rsidP="00592E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Students will be safe in the school environment.</w:t>
      </w:r>
    </w:p>
    <w:p w:rsidR="00592EDA" w:rsidRPr="00592EDA" w:rsidRDefault="00592EDA" w:rsidP="00592E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Students will know what is expected of them and of others in the school community.</w:t>
      </w:r>
    </w:p>
    <w:p w:rsidR="00592EDA" w:rsidRPr="00592EDA" w:rsidRDefault="00592EDA" w:rsidP="00592E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 xml:space="preserve">Students will be able to learn without disruption from unruly </w:t>
      </w:r>
      <w:proofErr w:type="spellStart"/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behavior</w:t>
      </w:r>
      <w:proofErr w:type="spellEnd"/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.</w:t>
      </w:r>
    </w:p>
    <w:p w:rsidR="00592EDA" w:rsidRPr="00592EDA" w:rsidRDefault="00592EDA" w:rsidP="00592E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Students will be provided with appropriate support programs.</w:t>
      </w:r>
    </w:p>
    <w:p w:rsidR="00592EDA" w:rsidRPr="00592EDA" w:rsidRDefault="00592EDA" w:rsidP="00592E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Students will contribute to decision-making in the school.</w:t>
      </w:r>
    </w:p>
    <w:p w:rsidR="00592EDA" w:rsidRPr="00592EDA" w:rsidRDefault="00592EDA" w:rsidP="00592E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Students will participate in all aspects of school life as equals.</w:t>
      </w:r>
    </w:p>
    <w:p w:rsidR="00592EDA" w:rsidRPr="00592EDA" w:rsidRDefault="00592EDA" w:rsidP="00592E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Students will value difference.</w:t>
      </w:r>
    </w:p>
    <w:p w:rsidR="00592EDA" w:rsidRPr="00592EDA" w:rsidRDefault="00592EDA" w:rsidP="00592E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Students will be respected and supported in all aspects of their schooling.</w:t>
      </w:r>
    </w:p>
    <w:p w:rsidR="00592EDA" w:rsidRPr="00592EDA" w:rsidRDefault="00592EDA" w:rsidP="00592EDA">
      <w:pPr>
        <w:numPr>
          <w:ilvl w:val="0"/>
          <w:numId w:val="9"/>
        </w:numPr>
        <w:spacing w:before="100" w:beforeAutospacing="1" w:after="0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Students will know and understand their school’s organisation and know about student representative councils and other representative bodies such as the School Council.</w:t>
      </w:r>
    </w:p>
    <w:p w:rsidR="00592EDA" w:rsidRPr="00592EDA" w:rsidRDefault="00592EDA" w:rsidP="00592EDA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041E42"/>
          <w:spacing w:val="2"/>
          <w:sz w:val="36"/>
          <w:szCs w:val="36"/>
          <w:lang w:eastAsia="en-AU"/>
        </w:rPr>
      </w:pPr>
      <w:r w:rsidRPr="00592EDA">
        <w:rPr>
          <w:rFonts w:ascii="Montserrat" w:eastAsia="Times New Roman" w:hAnsi="Montserrat" w:cs="Times New Roman"/>
          <w:b/>
          <w:bCs/>
          <w:color w:val="041E42"/>
          <w:spacing w:val="2"/>
          <w:sz w:val="36"/>
          <w:szCs w:val="36"/>
          <w:lang w:eastAsia="en-AU"/>
        </w:rPr>
        <w:t>Community participation</w:t>
      </w:r>
    </w:p>
    <w:p w:rsidR="00592EDA" w:rsidRPr="00592EDA" w:rsidRDefault="00592EDA" w:rsidP="00592EDA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olor w:val="041E42"/>
          <w:spacing w:val="7"/>
          <w:sz w:val="27"/>
          <w:szCs w:val="27"/>
          <w:lang w:eastAsia="en-AU"/>
        </w:rPr>
      </w:pPr>
      <w:r w:rsidRPr="00592EDA">
        <w:rPr>
          <w:rFonts w:ascii="Montserrat" w:eastAsia="Times New Roman" w:hAnsi="Montserrat" w:cs="Times New Roman"/>
          <w:b/>
          <w:bCs/>
          <w:color w:val="041E42"/>
          <w:spacing w:val="7"/>
          <w:sz w:val="27"/>
          <w:szCs w:val="27"/>
          <w:lang w:eastAsia="en-AU"/>
        </w:rPr>
        <w:t>Objective</w:t>
      </w:r>
    </w:p>
    <w:p w:rsidR="00592EDA" w:rsidRPr="00592EDA" w:rsidRDefault="00592EDA" w:rsidP="00592EDA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 xml:space="preserve">To enhance community participation </w:t>
      </w:r>
      <w:r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 xml:space="preserve">at </w:t>
      </w:r>
      <w:r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 xml:space="preserve">Pretty Beach Public </w:t>
      </w: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School</w:t>
      </w: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 xml:space="preserve"> by:</w:t>
      </w:r>
    </w:p>
    <w:p w:rsidR="00592EDA" w:rsidRPr="00592EDA" w:rsidRDefault="00592EDA" w:rsidP="00592E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building learning communities in which staff, students and parents work together for planned results</w:t>
      </w:r>
    </w:p>
    <w:p w:rsidR="00592EDA" w:rsidRPr="00592EDA" w:rsidRDefault="00592EDA" w:rsidP="00592E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encouraging parents and community members to participate actively in the education of young people and in the life of the school</w:t>
      </w:r>
    </w:p>
    <w:p w:rsidR="00592EDA" w:rsidRPr="00592EDA" w:rsidRDefault="00592EDA" w:rsidP="00592E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acknowledging parents as partners in school education</w:t>
      </w:r>
    </w:p>
    <w:p w:rsidR="00592EDA" w:rsidRPr="00592EDA" w:rsidRDefault="00592EDA" w:rsidP="00592E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encouraging students to have a sense of belonging to the school community</w:t>
      </w:r>
    </w:p>
    <w:p w:rsidR="00592EDA" w:rsidRPr="00592EDA" w:rsidRDefault="00592EDA" w:rsidP="00592E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assisting families to gain access to support services in the community</w:t>
      </w:r>
    </w:p>
    <w:p w:rsidR="00592EDA" w:rsidRPr="00592EDA" w:rsidRDefault="00592EDA" w:rsidP="00592E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fostering close links with the wider community</w:t>
      </w:r>
    </w:p>
    <w:p w:rsidR="00592EDA" w:rsidRPr="00592EDA" w:rsidRDefault="00592EDA" w:rsidP="00592E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encouraging links between parent and student representative groups</w:t>
      </w:r>
    </w:p>
    <w:p w:rsidR="00592EDA" w:rsidRPr="00592EDA" w:rsidRDefault="00592EDA" w:rsidP="00592E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lastRenderedPageBreak/>
        <w:t>inviting parents to share their skills and experiences in the school community</w:t>
      </w:r>
    </w:p>
    <w:p w:rsidR="00592EDA" w:rsidRPr="00592EDA" w:rsidRDefault="00592EDA" w:rsidP="00592E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supporting students and their parents in making decisions about learning programs</w:t>
      </w:r>
    </w:p>
    <w:p w:rsidR="00592EDA" w:rsidRPr="00592EDA" w:rsidRDefault="00592EDA" w:rsidP="00592EDA">
      <w:pPr>
        <w:numPr>
          <w:ilvl w:val="0"/>
          <w:numId w:val="10"/>
        </w:numPr>
        <w:spacing w:before="100" w:beforeAutospacing="1" w:after="0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recognising students’ families, cultures, languages and life experiences.</w:t>
      </w:r>
    </w:p>
    <w:p w:rsidR="00592EDA" w:rsidRPr="00592EDA" w:rsidRDefault="00592EDA" w:rsidP="00592EDA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olor w:val="041E42"/>
          <w:spacing w:val="7"/>
          <w:sz w:val="27"/>
          <w:szCs w:val="27"/>
          <w:lang w:eastAsia="en-AU"/>
        </w:rPr>
      </w:pPr>
      <w:r w:rsidRPr="00592EDA">
        <w:rPr>
          <w:rFonts w:ascii="Montserrat" w:eastAsia="Times New Roman" w:hAnsi="Montserrat" w:cs="Times New Roman"/>
          <w:b/>
          <w:bCs/>
          <w:color w:val="041E42"/>
          <w:spacing w:val="7"/>
          <w:sz w:val="27"/>
          <w:szCs w:val="27"/>
          <w:lang w:eastAsia="en-AU"/>
        </w:rPr>
        <w:t>Outcomes</w:t>
      </w:r>
    </w:p>
    <w:p w:rsidR="00592EDA" w:rsidRPr="00592EDA" w:rsidRDefault="00592EDA" w:rsidP="00592E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There will be strong links between students, staff, parents and other members of the school community.</w:t>
      </w:r>
    </w:p>
    <w:p w:rsidR="00592EDA" w:rsidRPr="00592EDA" w:rsidRDefault="00592EDA" w:rsidP="00592E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Parents and community members will participate in the education of young people and share the responsibility for shaping appropriate student behaviour.</w:t>
      </w:r>
    </w:p>
    <w:p w:rsidR="00592EDA" w:rsidRPr="00592EDA" w:rsidRDefault="00592EDA" w:rsidP="00592E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The curriculum, goals, plans and actions of the school will reflect the needs and aspirations of students and the wider school community.</w:t>
      </w:r>
    </w:p>
    <w:p w:rsidR="00592EDA" w:rsidRPr="00592EDA" w:rsidRDefault="00592EDA" w:rsidP="00592E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Students, parents and teachers will perceive that the learning and teaching programs in the school are relevant and beneficial.</w:t>
      </w:r>
    </w:p>
    <w:p w:rsidR="00592EDA" w:rsidRPr="00592EDA" w:rsidRDefault="00592EDA" w:rsidP="00592EDA">
      <w:pPr>
        <w:numPr>
          <w:ilvl w:val="0"/>
          <w:numId w:val="11"/>
        </w:numPr>
        <w:spacing w:before="100" w:beforeAutospacing="1" w:after="0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Staff will facilitate parent and community involvement in a range of school activities.</w:t>
      </w:r>
    </w:p>
    <w:p w:rsidR="00592EDA" w:rsidRPr="00592EDA" w:rsidRDefault="00592EDA" w:rsidP="00592EDA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olor w:val="041E42"/>
          <w:spacing w:val="7"/>
          <w:sz w:val="27"/>
          <w:szCs w:val="27"/>
          <w:lang w:eastAsia="en-AU"/>
        </w:rPr>
      </w:pPr>
      <w:r w:rsidRPr="00592EDA">
        <w:rPr>
          <w:rFonts w:ascii="Montserrat" w:eastAsia="Times New Roman" w:hAnsi="Montserrat" w:cs="Times New Roman"/>
          <w:b/>
          <w:bCs/>
          <w:color w:val="041E42"/>
          <w:spacing w:val="7"/>
          <w:sz w:val="27"/>
          <w:szCs w:val="27"/>
          <w:lang w:eastAsia="en-AU"/>
        </w:rPr>
        <w:t>Results for students</w:t>
      </w:r>
    </w:p>
    <w:p w:rsidR="00592EDA" w:rsidRPr="00592EDA" w:rsidRDefault="00592EDA" w:rsidP="00592ED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Students will be supported by parent and community participation in school activities.</w:t>
      </w:r>
    </w:p>
    <w:p w:rsidR="00592EDA" w:rsidRPr="00592EDA" w:rsidRDefault="00592EDA" w:rsidP="00592ED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Students will value the school as an integral part of the community.</w:t>
      </w:r>
    </w:p>
    <w:p w:rsidR="00592EDA" w:rsidRPr="00592EDA" w:rsidRDefault="00592EDA" w:rsidP="00592ED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Students and their families will know how to gain access to relevant support services in the community.</w:t>
      </w:r>
    </w:p>
    <w:p w:rsidR="00592EDA" w:rsidRPr="00592EDA" w:rsidRDefault="00592EDA" w:rsidP="00592EDA">
      <w:pPr>
        <w:numPr>
          <w:ilvl w:val="0"/>
          <w:numId w:val="12"/>
        </w:numPr>
        <w:spacing w:before="100" w:beforeAutospacing="1" w:after="0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Students will be partners with parents and teachers in the teaching and learning processes at the school.</w:t>
      </w:r>
    </w:p>
    <w:p w:rsidR="00592EDA" w:rsidRPr="00592EDA" w:rsidRDefault="00592EDA" w:rsidP="00592EDA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041E42"/>
          <w:spacing w:val="2"/>
          <w:sz w:val="36"/>
          <w:szCs w:val="36"/>
          <w:lang w:eastAsia="en-AU"/>
        </w:rPr>
      </w:pPr>
      <w:r w:rsidRPr="00592EDA">
        <w:rPr>
          <w:rFonts w:ascii="Montserrat" w:eastAsia="Times New Roman" w:hAnsi="Montserrat" w:cs="Times New Roman"/>
          <w:b/>
          <w:bCs/>
          <w:color w:val="041E42"/>
          <w:spacing w:val="2"/>
          <w:sz w:val="36"/>
          <w:szCs w:val="36"/>
          <w:lang w:eastAsia="en-AU"/>
        </w:rPr>
        <w:t>Responsibilities</w:t>
      </w:r>
    </w:p>
    <w:p w:rsidR="00592EDA" w:rsidRPr="00592EDA" w:rsidRDefault="00592EDA" w:rsidP="00592EDA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olor w:val="041E42"/>
          <w:spacing w:val="7"/>
          <w:sz w:val="27"/>
          <w:szCs w:val="27"/>
          <w:lang w:eastAsia="en-AU"/>
        </w:rPr>
      </w:pPr>
      <w:r w:rsidRPr="00592EDA">
        <w:rPr>
          <w:rFonts w:ascii="Montserrat" w:eastAsia="Times New Roman" w:hAnsi="Montserrat" w:cs="Times New Roman"/>
          <w:b/>
          <w:bCs/>
          <w:color w:val="041E42"/>
          <w:spacing w:val="7"/>
          <w:sz w:val="27"/>
          <w:szCs w:val="27"/>
          <w:lang w:eastAsia="en-AU"/>
        </w:rPr>
        <w:t>Schools</w:t>
      </w:r>
    </w:p>
    <w:p w:rsidR="00592EDA" w:rsidRDefault="00592EDA" w:rsidP="00592EDA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 xml:space="preserve">At </w:t>
      </w:r>
      <w:r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 xml:space="preserve">Pretty Beach Public </w:t>
      </w: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School</w:t>
      </w:r>
      <w:r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 xml:space="preserve">, </w:t>
      </w:r>
    </w:p>
    <w:p w:rsidR="00592EDA" w:rsidRPr="00592EDA" w:rsidRDefault="00592EDA" w:rsidP="00592EDA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The school p</w:t>
      </w: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rincipal will ensure that:</w:t>
      </w:r>
    </w:p>
    <w:p w:rsidR="00592EDA" w:rsidRPr="00592EDA" w:rsidRDefault="00592EDA" w:rsidP="00592E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a commitment to student welfare underpins all the policies and activities of the school</w:t>
      </w:r>
    </w:p>
    <w:p w:rsidR="00592EDA" w:rsidRPr="00592EDA" w:rsidRDefault="00592EDA" w:rsidP="00592E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the school community reviews policies and practices related to student welfare</w:t>
      </w:r>
    </w:p>
    <w:p w:rsidR="00592EDA" w:rsidRPr="00592EDA" w:rsidRDefault="00592EDA" w:rsidP="00592E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student welfare is regularly reviewed using appropriate planning processes</w:t>
      </w:r>
    </w:p>
    <w:p w:rsidR="00592EDA" w:rsidRPr="00592EDA" w:rsidRDefault="00592EDA" w:rsidP="00592E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a school discipline policy is developed and regularly reviewed</w:t>
      </w:r>
    </w:p>
    <w:p w:rsidR="00592EDA" w:rsidRPr="00592EDA" w:rsidRDefault="00592EDA" w:rsidP="00592E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 xml:space="preserve">the review processes </w:t>
      </w:r>
      <w:proofErr w:type="gramStart"/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take into account</w:t>
      </w:r>
      <w:proofErr w:type="gramEnd"/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 xml:space="preserve"> other mandatory policies</w:t>
      </w:r>
    </w:p>
    <w:p w:rsidR="00592EDA" w:rsidRPr="00592EDA" w:rsidRDefault="00592EDA" w:rsidP="00592E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lastRenderedPageBreak/>
        <w:t>strategic issues identified in reviews are incorporated into the school plan</w:t>
      </w:r>
    </w:p>
    <w:p w:rsidR="00592EDA" w:rsidRPr="00592EDA" w:rsidRDefault="00592EDA" w:rsidP="00592E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students, staff and parents are assisted to develop strategies for addressing student welfare and discipline needs in all the activities of the school</w:t>
      </w:r>
    </w:p>
    <w:p w:rsidR="00592EDA" w:rsidRPr="00592EDA" w:rsidRDefault="00592EDA" w:rsidP="00592EDA">
      <w:pPr>
        <w:numPr>
          <w:ilvl w:val="0"/>
          <w:numId w:val="13"/>
        </w:numPr>
        <w:spacing w:before="100" w:beforeAutospacing="1" w:after="0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other policies and practices in the school are regularly reviewed to ensure that they meet the needs of all students in the school.</w:t>
      </w:r>
    </w:p>
    <w:p w:rsidR="00592EDA" w:rsidRDefault="00592EDA" w:rsidP="00592EDA">
      <w:pPr>
        <w:spacing w:after="150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</w:p>
    <w:p w:rsidR="00592EDA" w:rsidRPr="00592EDA" w:rsidRDefault="00592EDA" w:rsidP="00592EDA">
      <w:pPr>
        <w:spacing w:after="150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Teaching and support staff, according to their role in the school, will:</w:t>
      </w:r>
    </w:p>
    <w:p w:rsidR="00592EDA" w:rsidRPr="00592EDA" w:rsidRDefault="00592EDA" w:rsidP="00592ED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ensure that they are familiar with the Student Welfare Policy and the School Discipline Policy</w:t>
      </w:r>
    </w:p>
    <w:p w:rsidR="00592EDA" w:rsidRPr="00592EDA" w:rsidRDefault="00592EDA" w:rsidP="00592ED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contribute to the provision of a caring, well-managed, safe environment for all students, fellow staff and parents</w:t>
      </w:r>
    </w:p>
    <w:p w:rsidR="00592EDA" w:rsidRPr="00592EDA" w:rsidRDefault="00592EDA" w:rsidP="00592ED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participate in the learning and teaching process in ways which take account of the objectives in this policy</w:t>
      </w:r>
    </w:p>
    <w:p w:rsidR="00592EDA" w:rsidRPr="00592EDA" w:rsidRDefault="00592EDA" w:rsidP="00592EDA">
      <w:pPr>
        <w:numPr>
          <w:ilvl w:val="0"/>
          <w:numId w:val="14"/>
        </w:numPr>
        <w:spacing w:before="100" w:beforeAutospacing="1" w:after="0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participate in the school community’s implementation of the Student Welfare Policy.</w:t>
      </w:r>
    </w:p>
    <w:p w:rsidR="00592EDA" w:rsidRPr="00592EDA" w:rsidRDefault="00592EDA" w:rsidP="00592EDA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Staff with a specific student support role will ensure that:</w:t>
      </w:r>
    </w:p>
    <w:p w:rsidR="00592EDA" w:rsidRPr="00592EDA" w:rsidRDefault="00592EDA" w:rsidP="00592EDA">
      <w:pPr>
        <w:numPr>
          <w:ilvl w:val="0"/>
          <w:numId w:val="15"/>
        </w:numPr>
        <w:spacing w:before="100" w:beforeAutospacing="1" w:after="0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the school develops effective mechanisms for integrating behaviour management, conflict resolution and support for students experiencing difficulties.</w:t>
      </w:r>
    </w:p>
    <w:p w:rsidR="00592EDA" w:rsidRPr="00592EDA" w:rsidRDefault="00592EDA" w:rsidP="00592EDA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Students will be encouraged to:</w:t>
      </w:r>
    </w:p>
    <w:p w:rsidR="00592EDA" w:rsidRPr="00592EDA" w:rsidRDefault="00592EDA" w:rsidP="00592ED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act according to the discipline code established by the school community</w:t>
      </w:r>
    </w:p>
    <w:p w:rsidR="00592EDA" w:rsidRPr="00592EDA" w:rsidRDefault="00592EDA" w:rsidP="00592ED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contribute to the provision of a caring, safe environment for fellow students, staff and parents</w:t>
      </w:r>
    </w:p>
    <w:p w:rsidR="00592EDA" w:rsidRPr="00592EDA" w:rsidRDefault="00592EDA" w:rsidP="00592ED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participate actively in the learning and teaching process</w:t>
      </w:r>
    </w:p>
    <w:p w:rsidR="00592EDA" w:rsidRPr="00592EDA" w:rsidRDefault="00592EDA" w:rsidP="00592ED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provide their views on school community decisions, including reviews of student welfare, using agreed upon processes which include student representative councils and school parliaments</w:t>
      </w:r>
    </w:p>
    <w:p w:rsidR="00592EDA" w:rsidRPr="00592EDA" w:rsidRDefault="00592EDA" w:rsidP="00592EDA">
      <w:pPr>
        <w:numPr>
          <w:ilvl w:val="0"/>
          <w:numId w:val="16"/>
        </w:numPr>
        <w:spacing w:before="100" w:beforeAutospacing="1" w:after="0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practice peaceful resolution of conflict.</w:t>
      </w:r>
    </w:p>
    <w:p w:rsidR="00592EDA" w:rsidRPr="00592EDA" w:rsidRDefault="00592EDA" w:rsidP="00592EDA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Parents will be encouraged to:</w:t>
      </w:r>
    </w:p>
    <w:p w:rsidR="00592EDA" w:rsidRPr="00592EDA" w:rsidRDefault="00592EDA" w:rsidP="00592ED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participate in the learning of their children and the life of the school, including reviews of student welfare and the discipline code</w:t>
      </w:r>
    </w:p>
    <w:p w:rsidR="00592EDA" w:rsidRPr="00592EDA" w:rsidRDefault="00592EDA" w:rsidP="00592ED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share responsibility for shaping their children’s understanding about acceptable behaviour</w:t>
      </w:r>
    </w:p>
    <w:p w:rsidR="00592EDA" w:rsidRPr="00592EDA" w:rsidRDefault="00592EDA" w:rsidP="00592EDA">
      <w:pPr>
        <w:numPr>
          <w:ilvl w:val="0"/>
          <w:numId w:val="17"/>
        </w:numPr>
        <w:spacing w:before="100" w:beforeAutospacing="1" w:after="0" w:line="240" w:lineRule="auto"/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</w:pPr>
      <w:r w:rsidRPr="00592EDA">
        <w:rPr>
          <w:rFonts w:ascii="Montserrat" w:eastAsia="Times New Roman" w:hAnsi="Montserrat" w:cs="Times New Roman"/>
          <w:color w:val="041E42"/>
          <w:spacing w:val="2"/>
          <w:sz w:val="24"/>
          <w:szCs w:val="24"/>
          <w:lang w:eastAsia="en-AU"/>
        </w:rPr>
        <w:t>work with teachers to establish fair and reasonable expectations of the school.</w:t>
      </w:r>
    </w:p>
    <w:p w:rsidR="00461FBE" w:rsidRDefault="00461FBE"/>
    <w:sectPr w:rsidR="00461FBE" w:rsidSect="00592EDA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5925"/>
    <w:multiLevelType w:val="multilevel"/>
    <w:tmpl w:val="37F6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871EBA"/>
    <w:multiLevelType w:val="multilevel"/>
    <w:tmpl w:val="F722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0266BF"/>
    <w:multiLevelType w:val="multilevel"/>
    <w:tmpl w:val="EB10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9158C"/>
    <w:multiLevelType w:val="multilevel"/>
    <w:tmpl w:val="A9AA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C02C95"/>
    <w:multiLevelType w:val="multilevel"/>
    <w:tmpl w:val="11F4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D360B1"/>
    <w:multiLevelType w:val="multilevel"/>
    <w:tmpl w:val="7478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48461F"/>
    <w:multiLevelType w:val="multilevel"/>
    <w:tmpl w:val="B2E8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6A2222"/>
    <w:multiLevelType w:val="multilevel"/>
    <w:tmpl w:val="306C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1F1BF0"/>
    <w:multiLevelType w:val="multilevel"/>
    <w:tmpl w:val="DC60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6E5BC2"/>
    <w:multiLevelType w:val="multilevel"/>
    <w:tmpl w:val="B912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B53DEC"/>
    <w:multiLevelType w:val="multilevel"/>
    <w:tmpl w:val="734E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015423"/>
    <w:multiLevelType w:val="multilevel"/>
    <w:tmpl w:val="3512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3C5936"/>
    <w:multiLevelType w:val="multilevel"/>
    <w:tmpl w:val="51C8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5303D8"/>
    <w:multiLevelType w:val="multilevel"/>
    <w:tmpl w:val="6A74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552663"/>
    <w:multiLevelType w:val="multilevel"/>
    <w:tmpl w:val="BD00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6A3054"/>
    <w:multiLevelType w:val="multilevel"/>
    <w:tmpl w:val="9BB2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07065D"/>
    <w:multiLevelType w:val="multilevel"/>
    <w:tmpl w:val="93D0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EB6EDB"/>
    <w:multiLevelType w:val="multilevel"/>
    <w:tmpl w:val="2BDA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C9E0168"/>
    <w:multiLevelType w:val="multilevel"/>
    <w:tmpl w:val="46C8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4"/>
  </w:num>
  <w:num w:numId="3">
    <w:abstractNumId w:val="10"/>
  </w:num>
  <w:num w:numId="4">
    <w:abstractNumId w:val="4"/>
  </w:num>
  <w:num w:numId="5">
    <w:abstractNumId w:val="16"/>
  </w:num>
  <w:num w:numId="6">
    <w:abstractNumId w:val="13"/>
  </w:num>
  <w:num w:numId="7">
    <w:abstractNumId w:val="9"/>
  </w:num>
  <w:num w:numId="8">
    <w:abstractNumId w:val="15"/>
  </w:num>
  <w:num w:numId="9">
    <w:abstractNumId w:val="6"/>
  </w:num>
  <w:num w:numId="10">
    <w:abstractNumId w:val="3"/>
  </w:num>
  <w:num w:numId="11">
    <w:abstractNumId w:val="5"/>
  </w:num>
  <w:num w:numId="12">
    <w:abstractNumId w:val="8"/>
  </w:num>
  <w:num w:numId="13">
    <w:abstractNumId w:val="0"/>
  </w:num>
  <w:num w:numId="14">
    <w:abstractNumId w:val="1"/>
  </w:num>
  <w:num w:numId="15">
    <w:abstractNumId w:val="18"/>
  </w:num>
  <w:num w:numId="16">
    <w:abstractNumId w:val="11"/>
  </w:num>
  <w:num w:numId="17">
    <w:abstractNumId w:val="7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DA"/>
    <w:rsid w:val="00461FBE"/>
    <w:rsid w:val="0059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90EB8"/>
  <w15:chartTrackingRefBased/>
  <w15:docId w15:val="{FB384A6C-0EFB-4048-A071-B068CF2E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2E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592E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592E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EDA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592EDA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592EDA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customStyle="1" w:styleId="lead">
    <w:name w:val="lead"/>
    <w:basedOn w:val="Normal"/>
    <w:rsid w:val="0059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59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Education</Company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Wardlaw</dc:creator>
  <cp:keywords/>
  <dc:description/>
  <cp:lastModifiedBy>Karen Wardlaw</cp:lastModifiedBy>
  <cp:revision>1</cp:revision>
  <dcterms:created xsi:type="dcterms:W3CDTF">2020-11-10T01:33:00Z</dcterms:created>
  <dcterms:modified xsi:type="dcterms:W3CDTF">2020-11-10T01:38:00Z</dcterms:modified>
</cp:coreProperties>
</file>